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56BCA" w14:textId="1051258B" w:rsidR="00B30C6F" w:rsidRPr="00D41BA0" w:rsidRDefault="00B30C6F" w:rsidP="00036745">
      <w:p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Site paradigma: https://www.administradorjudicial.adv.br/home</w:t>
      </w:r>
    </w:p>
    <w:p w14:paraId="6944BF7C" w14:textId="4A09BCF9" w:rsidR="00B30C6F" w:rsidRPr="00D41BA0" w:rsidRDefault="00B30C6F" w:rsidP="00B30C6F">
      <w:pPr>
        <w:jc w:val="both"/>
        <w:rPr>
          <w:rFonts w:ascii="Palatino Linotype" w:hAnsi="Palatino Linotype"/>
        </w:rPr>
      </w:pPr>
    </w:p>
    <w:p w14:paraId="535F8B21" w14:textId="7FAEA033" w:rsidR="00036745" w:rsidRPr="00D41BA0" w:rsidRDefault="00B30C6F" w:rsidP="00B30C6F">
      <w:pPr>
        <w:ind w:left="360"/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 xml:space="preserve">Botões do site (barra principal): </w:t>
      </w:r>
    </w:p>
    <w:p w14:paraId="2A2674ED" w14:textId="66E4392B" w:rsidR="00B30C6F" w:rsidRPr="00D41BA0" w:rsidRDefault="00B30C6F" w:rsidP="00036745">
      <w:p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  <w:noProof/>
          <w:lang w:eastAsia="pt-BR"/>
        </w:rPr>
        <w:drawing>
          <wp:inline distT="0" distB="0" distL="0" distR="0" wp14:anchorId="5C721690" wp14:editId="74AE56E2">
            <wp:extent cx="5579745" cy="40957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6AE9C" w14:textId="77777777" w:rsidR="00B30C6F" w:rsidRPr="00D41BA0" w:rsidRDefault="00B30C6F" w:rsidP="00B30C6F">
      <w:pPr>
        <w:pStyle w:val="PargrafodaLista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Home ou Quem Somos ou Telino e Barros</w:t>
      </w:r>
    </w:p>
    <w:p w14:paraId="33720ACC" w14:textId="77777777" w:rsidR="00D41BA0" w:rsidRDefault="00D41BA0" w:rsidP="00D41BA0">
      <w:pPr>
        <w:pStyle w:val="PargrafodaLista"/>
        <w:jc w:val="both"/>
        <w:rPr>
          <w:rFonts w:ascii="Palatino Linotype" w:hAnsi="Palatino Linotype"/>
        </w:rPr>
      </w:pPr>
    </w:p>
    <w:p w14:paraId="4ECFA306" w14:textId="02EF5A90" w:rsidR="00B30C6F" w:rsidRPr="00D41BA0" w:rsidRDefault="00B30C6F" w:rsidP="00B30C6F">
      <w:pPr>
        <w:pStyle w:val="PargrafodaLista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 xml:space="preserve">Recuperações Judiciais - </w:t>
      </w:r>
      <w:r w:rsidRPr="00D41BA0">
        <w:rPr>
          <w:rFonts w:ascii="Palatino Linotype" w:hAnsi="Palatino Linotype"/>
        </w:rPr>
        <w:t>desnecessária a opção de filtro do site paradigma.</w:t>
      </w:r>
    </w:p>
    <w:p w14:paraId="391E94C6" w14:textId="33559DC7" w:rsidR="00B30C6F" w:rsidRPr="00D41BA0" w:rsidRDefault="00B30C6F" w:rsidP="00B30C6F">
      <w:pPr>
        <w:pStyle w:val="PargrafodaList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Lista de empresas</w:t>
      </w:r>
      <w:r w:rsidRPr="00D41BA0">
        <w:rPr>
          <w:rFonts w:ascii="Palatino Linotype" w:hAnsi="Palatino Linotype"/>
        </w:rPr>
        <w:t xml:space="preserve"> – Nome das empresas como “botões” para cada caso.</w:t>
      </w:r>
    </w:p>
    <w:p w14:paraId="3D7C32CE" w14:textId="5E80C468" w:rsidR="00B9441A" w:rsidRPr="00D41BA0" w:rsidRDefault="00B9441A" w:rsidP="003C14D3">
      <w:pPr>
        <w:pStyle w:val="PargrafodaList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Dentro</w:t>
      </w:r>
      <w:r w:rsidR="00B30C6F" w:rsidRPr="00D41BA0">
        <w:rPr>
          <w:rFonts w:ascii="Palatino Linotype" w:hAnsi="Palatino Linotype"/>
        </w:rPr>
        <w:t xml:space="preserve"> de</w:t>
      </w:r>
      <w:r w:rsidRPr="00D41BA0">
        <w:rPr>
          <w:rFonts w:ascii="Palatino Linotype" w:hAnsi="Palatino Linotype"/>
        </w:rPr>
        <w:t xml:space="preserve"> cada caso:</w:t>
      </w:r>
    </w:p>
    <w:p w14:paraId="4C710E1B" w14:textId="0701631A" w:rsidR="00B30C6F" w:rsidRPr="00D41BA0" w:rsidRDefault="00B30C6F" w:rsidP="00B9441A">
      <w:pPr>
        <w:pStyle w:val="PargrafodaLista"/>
        <w:numPr>
          <w:ilvl w:val="1"/>
          <w:numId w:val="4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 xml:space="preserve"> </w:t>
      </w:r>
      <w:r w:rsidR="00B9441A" w:rsidRPr="00D41BA0">
        <w:rPr>
          <w:rFonts w:ascii="Palatino Linotype" w:hAnsi="Palatino Linotype"/>
        </w:rPr>
        <w:t>Campos de preenchimento das informações – desconsiderar os campos de “Colaborador responsável” e “Colaborador contábil”;</w:t>
      </w:r>
    </w:p>
    <w:p w14:paraId="5B439C52" w14:textId="241C84C6" w:rsidR="00B9441A" w:rsidRPr="00D41BA0" w:rsidRDefault="00B9441A" w:rsidP="00B9441A">
      <w:pPr>
        <w:pStyle w:val="PargrafodaLista"/>
        <w:numPr>
          <w:ilvl w:val="1"/>
          <w:numId w:val="4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Informações do Administrador Judicial – campo de texto editável</w:t>
      </w:r>
    </w:p>
    <w:p w14:paraId="4AF4B284" w14:textId="29CB2C85" w:rsidR="00B9441A" w:rsidRPr="00D41BA0" w:rsidRDefault="00B9441A" w:rsidP="00B9441A">
      <w:p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  <w:noProof/>
          <w:lang w:eastAsia="pt-BR"/>
        </w:rPr>
        <w:drawing>
          <wp:inline distT="0" distB="0" distL="0" distR="0" wp14:anchorId="7277A296" wp14:editId="601E59B2">
            <wp:extent cx="5579745" cy="1213485"/>
            <wp:effectExtent l="0" t="0" r="190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2E53D" w14:textId="210BB29B" w:rsidR="00B30C6F" w:rsidRPr="00D41BA0" w:rsidRDefault="00B9441A" w:rsidP="00B30C6F">
      <w:pPr>
        <w:pStyle w:val="PargrafodaList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Botões:</w:t>
      </w:r>
    </w:p>
    <w:p w14:paraId="58CFAFD6" w14:textId="55D8553E" w:rsidR="00B9441A" w:rsidRPr="00D41BA0" w:rsidRDefault="00B9441A" w:rsidP="00B9441A">
      <w:pPr>
        <w:pStyle w:val="PargrafodaLista"/>
        <w:numPr>
          <w:ilvl w:val="1"/>
          <w:numId w:val="4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Documentos</w:t>
      </w:r>
    </w:p>
    <w:p w14:paraId="674B1D1D" w14:textId="7E971171" w:rsidR="00B9441A" w:rsidRPr="00D41BA0" w:rsidRDefault="00B9441A" w:rsidP="00B9441A">
      <w:pPr>
        <w:pStyle w:val="PargrafodaLista"/>
        <w:numPr>
          <w:ilvl w:val="1"/>
          <w:numId w:val="4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Atas</w:t>
      </w:r>
    </w:p>
    <w:p w14:paraId="04850F5F" w14:textId="034AD13D" w:rsidR="00B9441A" w:rsidRPr="00D41BA0" w:rsidRDefault="00B9441A" w:rsidP="00B9441A">
      <w:pPr>
        <w:pStyle w:val="PargrafodaLista"/>
        <w:numPr>
          <w:ilvl w:val="1"/>
          <w:numId w:val="4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Relatórios Mensais de Atividades</w:t>
      </w:r>
    </w:p>
    <w:p w14:paraId="6EA24E90" w14:textId="77777777" w:rsidR="00B9441A" w:rsidRPr="00D41BA0" w:rsidRDefault="00B9441A" w:rsidP="00B9441A">
      <w:pPr>
        <w:pStyle w:val="PargrafodaLista"/>
        <w:numPr>
          <w:ilvl w:val="1"/>
          <w:numId w:val="4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Prestação de Contas</w:t>
      </w:r>
    </w:p>
    <w:p w14:paraId="4C5E5A1C" w14:textId="7185E338" w:rsidR="00B9441A" w:rsidRPr="00D41BA0" w:rsidRDefault="00B9441A" w:rsidP="00B9441A">
      <w:pPr>
        <w:pStyle w:val="PargrafodaLista"/>
        <w:numPr>
          <w:ilvl w:val="1"/>
          <w:numId w:val="4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 xml:space="preserve">Plano de Recuperação Judicial </w:t>
      </w:r>
    </w:p>
    <w:p w14:paraId="386ADCF8" w14:textId="0A1409B2" w:rsidR="00B9441A" w:rsidRPr="00D41BA0" w:rsidRDefault="00B9441A" w:rsidP="00B9441A">
      <w:pPr>
        <w:pStyle w:val="PargrafodaLista"/>
        <w:numPr>
          <w:ilvl w:val="1"/>
          <w:numId w:val="4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Relatórios de Incidentes</w:t>
      </w:r>
    </w:p>
    <w:p w14:paraId="0C55DBA1" w14:textId="4326FF62" w:rsidR="00B9441A" w:rsidRPr="00D41BA0" w:rsidRDefault="00B9441A" w:rsidP="00B9441A">
      <w:pPr>
        <w:pStyle w:val="PargrafodaLista"/>
        <w:numPr>
          <w:ilvl w:val="1"/>
          <w:numId w:val="4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Acompanhamento de Execução do Plano</w:t>
      </w:r>
    </w:p>
    <w:p w14:paraId="4A203A74" w14:textId="63ACDA41" w:rsidR="00B9441A" w:rsidRPr="00D41BA0" w:rsidRDefault="00B9441A" w:rsidP="00B9441A">
      <w:pPr>
        <w:pStyle w:val="PargrafodaLista"/>
        <w:numPr>
          <w:ilvl w:val="1"/>
          <w:numId w:val="4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Acompanhamento de Arrecadação de Ativos</w:t>
      </w:r>
    </w:p>
    <w:p w14:paraId="310777D4" w14:textId="66F8CA75" w:rsidR="00B9441A" w:rsidRPr="00D41BA0" w:rsidRDefault="00B9441A" w:rsidP="00B9441A">
      <w:pPr>
        <w:pStyle w:val="PargrafodaLista"/>
        <w:numPr>
          <w:ilvl w:val="1"/>
          <w:numId w:val="4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Mediações e Conciliações</w:t>
      </w:r>
    </w:p>
    <w:p w14:paraId="717BDD84" w14:textId="77777777" w:rsidR="00B9441A" w:rsidRPr="00D41BA0" w:rsidRDefault="00B9441A" w:rsidP="00B9441A">
      <w:pPr>
        <w:pStyle w:val="PargrafodaLista"/>
        <w:numPr>
          <w:ilvl w:val="1"/>
          <w:numId w:val="4"/>
        </w:numPr>
        <w:jc w:val="both"/>
        <w:rPr>
          <w:rFonts w:ascii="Palatino Linotype" w:hAnsi="Palatino Linotype"/>
        </w:rPr>
      </w:pPr>
    </w:p>
    <w:p w14:paraId="77E1CAA8" w14:textId="77777777" w:rsidR="00D41BA0" w:rsidRDefault="00D41BA0" w:rsidP="00D41BA0">
      <w:pPr>
        <w:pStyle w:val="PargrafodaLista"/>
        <w:jc w:val="both"/>
        <w:rPr>
          <w:rFonts w:ascii="Palatino Linotype" w:hAnsi="Palatino Linotype"/>
        </w:rPr>
      </w:pPr>
    </w:p>
    <w:p w14:paraId="4E529765" w14:textId="39150EB3" w:rsidR="00B30C6F" w:rsidRPr="00D41BA0" w:rsidRDefault="00B30C6F" w:rsidP="00B30C6F">
      <w:pPr>
        <w:pStyle w:val="PargrafodaLista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Falências</w:t>
      </w:r>
      <w:r w:rsidR="00B9441A" w:rsidRPr="00D41BA0">
        <w:rPr>
          <w:rFonts w:ascii="Palatino Linotype" w:hAnsi="Palatino Linotype"/>
        </w:rPr>
        <w:t xml:space="preserve"> – repetir padrão da Recuperação Judicial, com menção à Falência.</w:t>
      </w:r>
    </w:p>
    <w:p w14:paraId="293177F6" w14:textId="77777777" w:rsidR="00D41BA0" w:rsidRDefault="00D41BA0" w:rsidP="00D41BA0">
      <w:pPr>
        <w:pStyle w:val="PargrafodaLista"/>
        <w:jc w:val="both"/>
        <w:rPr>
          <w:rFonts w:ascii="Palatino Linotype" w:hAnsi="Palatino Linotype"/>
        </w:rPr>
      </w:pPr>
    </w:p>
    <w:p w14:paraId="0D2E2225" w14:textId="2C2882DF" w:rsidR="00B30C6F" w:rsidRPr="00D41BA0" w:rsidRDefault="00B30C6F" w:rsidP="00B30C6F">
      <w:pPr>
        <w:pStyle w:val="PargrafodaLista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Legislação</w:t>
      </w:r>
    </w:p>
    <w:p w14:paraId="114BBB31" w14:textId="2B979CB5" w:rsidR="00B9441A" w:rsidRPr="00D41BA0" w:rsidRDefault="00B9441A" w:rsidP="00B9441A">
      <w:pPr>
        <w:pStyle w:val="PargrafodaLista"/>
        <w:numPr>
          <w:ilvl w:val="1"/>
          <w:numId w:val="3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 xml:space="preserve">Lei 11.101/2005: </w:t>
      </w:r>
      <w:hyperlink r:id="rId9" w:history="1">
        <w:r w:rsidRPr="00D41BA0">
          <w:rPr>
            <w:rStyle w:val="Hyperlink"/>
            <w:rFonts w:ascii="Palatino Linotype" w:hAnsi="Palatino Linotype"/>
          </w:rPr>
          <w:t>http://www.planalto.gov.br/ccivil_03/_ato2004-2006/2005/lei/l11101.htm</w:t>
        </w:r>
      </w:hyperlink>
    </w:p>
    <w:p w14:paraId="27A6F83E" w14:textId="1650C5FB" w:rsidR="00B9441A" w:rsidRPr="00D41BA0" w:rsidRDefault="00B9441A" w:rsidP="00B9441A">
      <w:pPr>
        <w:pStyle w:val="PargrafodaLista"/>
        <w:numPr>
          <w:ilvl w:val="1"/>
          <w:numId w:val="3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lastRenderedPageBreak/>
        <w:t xml:space="preserve">Lei 14.112/2020: </w:t>
      </w:r>
      <w:hyperlink r:id="rId10" w:history="1">
        <w:r w:rsidRPr="00D41BA0">
          <w:rPr>
            <w:rStyle w:val="Hyperlink"/>
            <w:rFonts w:ascii="Palatino Linotype" w:hAnsi="Palatino Linotype"/>
          </w:rPr>
          <w:t>http://www.planalto.gov.br/ccivil_03/_Ato2019-2022/2020/Lei/L14112.htm#art1</w:t>
        </w:r>
      </w:hyperlink>
    </w:p>
    <w:p w14:paraId="4DA6E7C0" w14:textId="1C023E66" w:rsidR="00B9441A" w:rsidRPr="00D41BA0" w:rsidRDefault="00D41BA0" w:rsidP="00B9441A">
      <w:pPr>
        <w:pStyle w:val="PargrafodaLista"/>
        <w:numPr>
          <w:ilvl w:val="1"/>
          <w:numId w:val="3"/>
        </w:numPr>
        <w:jc w:val="both"/>
        <w:rPr>
          <w:rStyle w:val="Hyperlink"/>
          <w:rFonts w:ascii="Palatino Linotype" w:hAnsi="Palatino Linotype"/>
        </w:rPr>
      </w:pPr>
      <w:r w:rsidRPr="00D41BA0">
        <w:rPr>
          <w:rFonts w:ascii="Palatino Linotype" w:hAnsi="Palatino Linotype"/>
        </w:rPr>
        <w:t xml:space="preserve">Lei 13.105/2015 (Código de Processo Civil): </w:t>
      </w:r>
      <w:hyperlink r:id="rId11" w:history="1">
        <w:r w:rsidRPr="00D41BA0">
          <w:rPr>
            <w:rStyle w:val="Hyperlink"/>
            <w:rFonts w:ascii="Palatino Linotype" w:hAnsi="Palatino Linotype"/>
          </w:rPr>
          <w:t>http://www.planalto.gov.br/ccivil_03/_ato2015-2018/2015/lei/l13105.htm</w:t>
        </w:r>
      </w:hyperlink>
    </w:p>
    <w:p w14:paraId="763D51B6" w14:textId="3F6ACE4B" w:rsidR="00D41BA0" w:rsidRPr="00D41BA0" w:rsidRDefault="00D41BA0" w:rsidP="00B9441A">
      <w:pPr>
        <w:pStyle w:val="PargrafodaLista"/>
        <w:numPr>
          <w:ilvl w:val="1"/>
          <w:numId w:val="3"/>
        </w:numPr>
        <w:jc w:val="both"/>
        <w:rPr>
          <w:rStyle w:val="Hyperlink"/>
          <w:rFonts w:ascii="Palatino Linotype" w:hAnsi="Palatino Linotype"/>
        </w:rPr>
      </w:pPr>
      <w:r w:rsidRPr="00D41BA0">
        <w:rPr>
          <w:rFonts w:ascii="Palatino Linotype" w:hAnsi="Palatino Linotype"/>
        </w:rPr>
        <w:t xml:space="preserve">Lei 10.406/2002 (Código Civil Brasileiro): </w:t>
      </w:r>
      <w:r w:rsidRPr="00D41BA0">
        <w:rPr>
          <w:rStyle w:val="SemEspaamento"/>
          <w:rFonts w:ascii="Palatino Linotype" w:hAnsi="Palatino Linotype" w:cs="MS Shell Dlg 2"/>
          <w:color w:val="000000"/>
          <w:shd w:val="clear" w:color="auto" w:fill="FFFFFF"/>
        </w:rPr>
        <w:t xml:space="preserve"> </w:t>
      </w:r>
      <w:hyperlink r:id="rId12" w:history="1">
        <w:r w:rsidRPr="00D41BA0">
          <w:rPr>
            <w:rStyle w:val="Hyperlink"/>
            <w:rFonts w:ascii="Palatino Linotype" w:hAnsi="Palatino Linotype"/>
          </w:rPr>
          <w:t>http://www.planalto.gov.br/ccivil_03/leis/2002/l10406compilada.htm</w:t>
        </w:r>
      </w:hyperlink>
    </w:p>
    <w:p w14:paraId="6F212B08" w14:textId="6F401DF1" w:rsidR="00D41BA0" w:rsidRPr="00D41BA0" w:rsidRDefault="00D41BA0" w:rsidP="00B9441A">
      <w:pPr>
        <w:pStyle w:val="PargrafodaLista"/>
        <w:numPr>
          <w:ilvl w:val="1"/>
          <w:numId w:val="3"/>
        </w:numPr>
        <w:jc w:val="both"/>
        <w:rPr>
          <w:rStyle w:val="apple-style-span"/>
          <w:rFonts w:ascii="Palatino Linotype" w:hAnsi="Palatino Linotype"/>
        </w:rPr>
      </w:pPr>
      <w:r w:rsidRPr="00D41BA0">
        <w:rPr>
          <w:rFonts w:ascii="Palatino Linotype" w:hAnsi="Palatino Linotype"/>
        </w:rPr>
        <w:t xml:space="preserve">Recomendação nº 56 de 2019 do CNJ: </w:t>
      </w:r>
      <w:hyperlink r:id="rId13" w:anchor=":~:text=Recomenda%20aos%20Tribunais%20de%20Justi%C3%A7a,outras%20mat%C3%A9rias%20de%20Direito%20Empresarial" w:history="1">
        <w:r w:rsidRPr="00D41BA0">
          <w:rPr>
            <w:rStyle w:val="Hyperlink"/>
            <w:rFonts w:ascii="Palatino Linotype" w:hAnsi="Palatino Linotype" w:cs="Arial"/>
            <w:shd w:val="clear" w:color="auto" w:fill="FFFFFF"/>
          </w:rPr>
          <w:t>https://atos.cnj.jus.br/atos/detalhar/3068#:~:text=Recomenda%20aos%20Tribunais%20de%20Justi%C3%A7a,outras%20mat%C3%A9rias%20de%20Direito%20Empresarial</w:t>
        </w:r>
      </w:hyperlink>
      <w:r w:rsidRPr="00D41BA0">
        <w:rPr>
          <w:rStyle w:val="apple-style-span"/>
          <w:rFonts w:ascii="Palatino Linotype" w:hAnsi="Palatino Linotype" w:cs="MS Shell Dlg 2"/>
          <w:color w:val="000000"/>
          <w:shd w:val="clear" w:color="auto" w:fill="FFFFFF"/>
        </w:rPr>
        <w:t>.</w:t>
      </w:r>
    </w:p>
    <w:p w14:paraId="09C99E24" w14:textId="30F9E770" w:rsidR="00D41BA0" w:rsidRPr="00D41BA0" w:rsidRDefault="00D41BA0" w:rsidP="00B9441A">
      <w:pPr>
        <w:pStyle w:val="PargrafodaLista"/>
        <w:numPr>
          <w:ilvl w:val="1"/>
          <w:numId w:val="3"/>
        </w:numPr>
        <w:jc w:val="both"/>
        <w:rPr>
          <w:rStyle w:val="apple-style-span"/>
          <w:rFonts w:ascii="Palatino Linotype" w:hAnsi="Palatino Linotype"/>
        </w:rPr>
      </w:pPr>
      <w:r w:rsidRPr="00D41BA0">
        <w:rPr>
          <w:rFonts w:ascii="Palatino Linotype" w:hAnsi="Palatino Linotype"/>
        </w:rPr>
        <w:t xml:space="preserve">Recomendação nº 58 de 2019 do CNJ: </w:t>
      </w:r>
      <w:r w:rsidRPr="00D41BA0">
        <w:rPr>
          <w:rStyle w:val="time"/>
          <w:rFonts w:ascii="Palatino Linotype" w:hAnsi="Palatino Linotype" w:cs="Arial"/>
          <w:color w:val="777777"/>
          <w:shd w:val="clear" w:color="auto" w:fill="FFFFFF"/>
        </w:rPr>
        <w:t> </w:t>
      </w:r>
      <w:hyperlink r:id="rId14" w:history="1">
        <w:r w:rsidRPr="00D41BA0">
          <w:rPr>
            <w:rStyle w:val="Hyperlink"/>
            <w:rFonts w:ascii="Palatino Linotype" w:hAnsi="Palatino Linotype" w:cs="Arial"/>
            <w:shd w:val="clear" w:color="auto" w:fill="FFFFFF"/>
          </w:rPr>
          <w:t>https://atos.cnj.jus.br/atos/detalhar/3070</w:t>
        </w:r>
      </w:hyperlink>
    </w:p>
    <w:p w14:paraId="7E307519" w14:textId="36C87265" w:rsidR="00D41BA0" w:rsidRPr="00D41BA0" w:rsidRDefault="00D41BA0" w:rsidP="00B9441A">
      <w:pPr>
        <w:pStyle w:val="PargrafodaLista"/>
        <w:numPr>
          <w:ilvl w:val="1"/>
          <w:numId w:val="3"/>
        </w:numPr>
        <w:jc w:val="both"/>
        <w:rPr>
          <w:rStyle w:val="apple-style-span"/>
          <w:rFonts w:ascii="Palatino Linotype" w:hAnsi="Palatino Linotype"/>
        </w:rPr>
      </w:pPr>
      <w:r w:rsidRPr="00D41BA0">
        <w:rPr>
          <w:rStyle w:val="apple-style-span"/>
          <w:rFonts w:ascii="Palatino Linotype" w:hAnsi="Palatino Linotype" w:cs="MS Shell Dlg 2"/>
          <w:color w:val="000000"/>
          <w:shd w:val="clear" w:color="auto" w:fill="FFFFFF"/>
        </w:rPr>
        <w:t xml:space="preserve">Recomendação nº 63 de 2020 do CNJ: </w:t>
      </w:r>
      <w:hyperlink r:id="rId15" w:anchor=":~:text=Recomenda%20aos%20Ju%C3%ADzos%20com%20compet%C3%AAncia,coronav%C3%ADrus%20causador%20da%20Covid%2D19" w:history="1">
        <w:r w:rsidRPr="00D41BA0">
          <w:rPr>
            <w:rStyle w:val="Hyperlink"/>
            <w:rFonts w:ascii="Palatino Linotype" w:hAnsi="Palatino Linotype" w:cs="Arial"/>
            <w:shd w:val="clear" w:color="auto" w:fill="FFFFFF"/>
          </w:rPr>
          <w:t>https://atos.cnj.jus.br/atos/detalhar/3261#:~:text=Recomenda%20aos%20Ju%C3%ADzos%20com%20compet%C3%AAncia,coronav%C3%ADrus%20causador%20da%20Covid%2D19</w:t>
        </w:r>
      </w:hyperlink>
      <w:r w:rsidRPr="00D41BA0">
        <w:rPr>
          <w:rStyle w:val="apple-style-span"/>
          <w:rFonts w:ascii="Palatino Linotype" w:hAnsi="Palatino Linotype" w:cs="MS Shell Dlg 2"/>
          <w:color w:val="000000"/>
          <w:shd w:val="clear" w:color="auto" w:fill="FFFFFF"/>
        </w:rPr>
        <w:t>.</w:t>
      </w:r>
    </w:p>
    <w:p w14:paraId="42D96EB3" w14:textId="0A62D34D" w:rsidR="00D41BA0" w:rsidRPr="00D41BA0" w:rsidRDefault="00D41BA0" w:rsidP="00B9441A">
      <w:pPr>
        <w:pStyle w:val="PargrafodaLista"/>
        <w:numPr>
          <w:ilvl w:val="1"/>
          <w:numId w:val="3"/>
        </w:numPr>
        <w:jc w:val="both"/>
        <w:rPr>
          <w:rStyle w:val="apple-style-span"/>
          <w:rFonts w:ascii="Palatino Linotype" w:hAnsi="Palatino Linotype"/>
        </w:rPr>
      </w:pPr>
      <w:r w:rsidRPr="00D41BA0">
        <w:rPr>
          <w:rStyle w:val="apple-style-span"/>
          <w:rFonts w:ascii="Palatino Linotype" w:hAnsi="Palatino Linotype" w:cs="MS Shell Dlg 2"/>
          <w:color w:val="000000"/>
          <w:shd w:val="clear" w:color="auto" w:fill="FFFFFF"/>
        </w:rPr>
        <w:t xml:space="preserve">Recomendação nº 72 de 2020: </w:t>
      </w:r>
      <w:hyperlink r:id="rId16" w:history="1">
        <w:r w:rsidRPr="00D41BA0">
          <w:rPr>
            <w:rStyle w:val="Hyperlink"/>
            <w:rFonts w:ascii="Palatino Linotype" w:hAnsi="Palatino Linotype" w:cs="Arial"/>
            <w:shd w:val="clear" w:color="auto" w:fill="FFFFFF"/>
          </w:rPr>
          <w:t>https://atos.cnj.jus.br/atos/detalhar/3426</w:t>
        </w:r>
      </w:hyperlink>
    </w:p>
    <w:p w14:paraId="7BFA42E1" w14:textId="5A857DD6" w:rsidR="00D41BA0" w:rsidRPr="00D41BA0" w:rsidRDefault="00D41BA0" w:rsidP="00B9441A">
      <w:pPr>
        <w:pStyle w:val="PargrafodaLista"/>
        <w:numPr>
          <w:ilvl w:val="1"/>
          <w:numId w:val="3"/>
        </w:numPr>
        <w:jc w:val="both"/>
        <w:rPr>
          <w:rFonts w:ascii="Palatino Linotype" w:hAnsi="Palatino Linotype"/>
        </w:rPr>
      </w:pPr>
      <w:r w:rsidRPr="00D41BA0">
        <w:rPr>
          <w:rStyle w:val="apple-style-span"/>
          <w:rFonts w:ascii="Palatino Linotype" w:hAnsi="Palatino Linotype" w:cs="MS Shell Dlg 2"/>
          <w:color w:val="000000"/>
          <w:shd w:val="clear" w:color="auto" w:fill="FFFFFF"/>
        </w:rPr>
        <w:t>Recomendação nº 112 de 2021:</w:t>
      </w:r>
      <w:r w:rsidRPr="00D41BA0">
        <w:rPr>
          <w:rStyle w:val="time"/>
          <w:rFonts w:ascii="Palatino Linotype" w:hAnsi="Palatino Linotype" w:cs="Arial"/>
          <w:color w:val="777777"/>
          <w:shd w:val="clear" w:color="auto" w:fill="FFFFFF"/>
        </w:rPr>
        <w:t> </w:t>
      </w:r>
      <w:hyperlink r:id="rId17" w:history="1">
        <w:r w:rsidRPr="00D41BA0">
          <w:rPr>
            <w:rStyle w:val="Hyperlink"/>
            <w:rFonts w:ascii="Palatino Linotype" w:hAnsi="Palatino Linotype" w:cs="Arial"/>
            <w:shd w:val="clear" w:color="auto" w:fill="FFFFFF"/>
          </w:rPr>
          <w:t>https://atos.cnj.jus.br/atos/detalhar/4196</w:t>
        </w:r>
      </w:hyperlink>
    </w:p>
    <w:p w14:paraId="7DB00A18" w14:textId="77777777" w:rsidR="00D41BA0" w:rsidRDefault="00D41BA0" w:rsidP="00D41BA0">
      <w:pPr>
        <w:pStyle w:val="PargrafodaLista"/>
        <w:jc w:val="both"/>
        <w:rPr>
          <w:rFonts w:ascii="Palatino Linotype" w:hAnsi="Palatino Linotype"/>
        </w:rPr>
      </w:pPr>
    </w:p>
    <w:p w14:paraId="494BCFEB" w14:textId="69D3CEC3" w:rsidR="00B30C6F" w:rsidRDefault="00B30C6F" w:rsidP="00B30C6F">
      <w:pPr>
        <w:pStyle w:val="PargrafodaLista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Habilitações e Divergências de Crédito</w:t>
      </w:r>
    </w:p>
    <w:p w14:paraId="2694877B" w14:textId="48598CE9" w:rsidR="00D41BA0" w:rsidRDefault="00D41BA0" w:rsidP="00D41BA0">
      <w:pPr>
        <w:pStyle w:val="PargrafodaLista"/>
        <w:numPr>
          <w:ilvl w:val="1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Replicar </w:t>
      </w:r>
      <w:r>
        <w:rPr>
          <w:rFonts w:ascii="Palatino Linotype" w:hAnsi="Palatino Linotype"/>
          <w:i/>
        </w:rPr>
        <w:t>pop up</w:t>
      </w:r>
      <w:r>
        <w:rPr>
          <w:rFonts w:ascii="Palatino Linotype" w:hAnsi="Palatino Linotype"/>
        </w:rPr>
        <w:t xml:space="preserve"> do site paradigma para “Envio de Habilitações e Divergências);</w:t>
      </w:r>
    </w:p>
    <w:p w14:paraId="2E7FAA4D" w14:textId="3C22858B" w:rsidR="00D41BA0" w:rsidRDefault="00D41BA0" w:rsidP="00D41BA0">
      <w:pPr>
        <w:pStyle w:val="PargrafodaLista"/>
        <w:numPr>
          <w:ilvl w:val="1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Botão para fazer o download dos documentos. São eles: </w:t>
      </w:r>
    </w:p>
    <w:p w14:paraId="1369F30D" w14:textId="69918500" w:rsidR="00D41BA0" w:rsidRDefault="00D41BA0" w:rsidP="00D41BA0">
      <w:pPr>
        <w:pStyle w:val="PargrafodaLista"/>
        <w:numPr>
          <w:ilvl w:val="2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Modelo de Habilitação de Crédito (Fase Administrativa);</w:t>
      </w:r>
    </w:p>
    <w:p w14:paraId="537A401F" w14:textId="2B2FF936" w:rsidR="00D41BA0" w:rsidRDefault="00D41BA0" w:rsidP="00D41BA0">
      <w:pPr>
        <w:pStyle w:val="PargrafodaLista"/>
        <w:numPr>
          <w:ilvl w:val="2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Modelo de </w:t>
      </w:r>
      <w:r>
        <w:rPr>
          <w:rFonts w:ascii="Palatino Linotype" w:hAnsi="Palatino Linotype"/>
        </w:rPr>
        <w:t>Divergência</w:t>
      </w:r>
      <w:r>
        <w:rPr>
          <w:rFonts w:ascii="Palatino Linotype" w:hAnsi="Palatino Linotype"/>
        </w:rPr>
        <w:t xml:space="preserve"> de Crédito (Fase Administrativa);</w:t>
      </w:r>
    </w:p>
    <w:p w14:paraId="6A784B2E" w14:textId="0CBEB177" w:rsidR="00D41BA0" w:rsidRDefault="00D41BA0" w:rsidP="00D41BA0">
      <w:pPr>
        <w:pStyle w:val="PargrafodaLista"/>
        <w:numPr>
          <w:ilvl w:val="2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Modelo de Habilitação de Crédito (Fase </w:t>
      </w:r>
      <w:r>
        <w:rPr>
          <w:rFonts w:ascii="Palatino Linotype" w:hAnsi="Palatino Linotype"/>
        </w:rPr>
        <w:t>Judicial)</w:t>
      </w:r>
      <w:r>
        <w:rPr>
          <w:rFonts w:ascii="Palatino Linotype" w:hAnsi="Palatino Linotype"/>
        </w:rPr>
        <w:t>;</w:t>
      </w:r>
    </w:p>
    <w:p w14:paraId="0AAACBD2" w14:textId="74B8B4A8" w:rsidR="00D41BA0" w:rsidRDefault="00D41BA0" w:rsidP="00D41BA0">
      <w:pPr>
        <w:pStyle w:val="PargrafodaLista"/>
        <w:numPr>
          <w:ilvl w:val="2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Modelo de </w:t>
      </w:r>
      <w:r>
        <w:rPr>
          <w:rFonts w:ascii="Palatino Linotype" w:hAnsi="Palatino Linotype"/>
        </w:rPr>
        <w:t xml:space="preserve">Impugnação </w:t>
      </w:r>
      <w:r>
        <w:rPr>
          <w:rFonts w:ascii="Palatino Linotype" w:hAnsi="Palatino Linotype"/>
        </w:rPr>
        <w:t>de Crédito (Fase Judicial);</w:t>
      </w:r>
    </w:p>
    <w:p w14:paraId="0EA83901" w14:textId="33FDC099" w:rsidR="00D41BA0" w:rsidRDefault="00D41BA0" w:rsidP="00D41BA0">
      <w:pPr>
        <w:pStyle w:val="PargrafodaLista"/>
        <w:numPr>
          <w:ilvl w:val="2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Modelo de Procuração para Assembleia de Credores.</w:t>
      </w:r>
    </w:p>
    <w:p w14:paraId="02392EBB" w14:textId="77777777" w:rsidR="00D41BA0" w:rsidRDefault="00D41BA0" w:rsidP="00D41BA0">
      <w:pPr>
        <w:pStyle w:val="PargrafodaLista"/>
        <w:jc w:val="both"/>
        <w:rPr>
          <w:rFonts w:ascii="Palatino Linotype" w:hAnsi="Palatino Linotype"/>
        </w:rPr>
      </w:pPr>
    </w:p>
    <w:p w14:paraId="3C7B29F8" w14:textId="65803334" w:rsidR="00B30C6F" w:rsidRPr="00D41BA0" w:rsidRDefault="00B30C6F" w:rsidP="00B30C6F">
      <w:pPr>
        <w:pStyle w:val="PargrafodaLista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Assembleia de Credores</w:t>
      </w:r>
      <w:r w:rsidR="00B9441A" w:rsidRPr="00D41BA0">
        <w:rPr>
          <w:rFonts w:ascii="Palatino Linotype" w:hAnsi="Palatino Linotype"/>
        </w:rPr>
        <w:t xml:space="preserve"> - só a aba com o campo de texto editável, a princípio.</w:t>
      </w:r>
    </w:p>
    <w:p w14:paraId="4C867D54" w14:textId="77777777" w:rsidR="00D41BA0" w:rsidRDefault="00D41BA0" w:rsidP="00D41BA0">
      <w:pPr>
        <w:pStyle w:val="PargrafodaLista"/>
        <w:jc w:val="both"/>
        <w:rPr>
          <w:rFonts w:ascii="Palatino Linotype" w:hAnsi="Palatino Linotype"/>
        </w:rPr>
      </w:pPr>
    </w:p>
    <w:p w14:paraId="49513EEC" w14:textId="66C2716E" w:rsidR="00B30C6F" w:rsidRPr="00D41BA0" w:rsidRDefault="00B30C6F" w:rsidP="00B30C6F">
      <w:pPr>
        <w:pStyle w:val="PargrafodaLista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1BA0">
        <w:rPr>
          <w:rFonts w:ascii="Palatino Linotype" w:hAnsi="Palatino Linotype"/>
        </w:rPr>
        <w:t>Solicitação de PPP</w:t>
      </w:r>
      <w:r w:rsidR="00B9441A" w:rsidRPr="00D41BA0">
        <w:rPr>
          <w:rFonts w:ascii="Palatino Linotype" w:hAnsi="Palatino Linotype"/>
        </w:rPr>
        <w:t xml:space="preserve"> – mesmo modelo do site paradigma.</w:t>
      </w:r>
    </w:p>
    <w:p w14:paraId="34638FBF" w14:textId="6A8E7451" w:rsidR="00B30C6F" w:rsidRPr="00D41BA0" w:rsidRDefault="00B30C6F" w:rsidP="00036745">
      <w:pPr>
        <w:jc w:val="both"/>
        <w:rPr>
          <w:rFonts w:ascii="Palatino Linotype" w:hAnsi="Palatino Linotype"/>
        </w:rPr>
      </w:pPr>
    </w:p>
    <w:p w14:paraId="761147C6" w14:textId="77777777" w:rsidR="00B30C6F" w:rsidRPr="00D41BA0" w:rsidRDefault="00B30C6F" w:rsidP="00036745">
      <w:pPr>
        <w:jc w:val="both"/>
        <w:rPr>
          <w:rFonts w:ascii="Palatino Linotype" w:hAnsi="Palatino Linotype"/>
        </w:rPr>
      </w:pPr>
    </w:p>
    <w:p w14:paraId="6A94EF8E" w14:textId="77777777" w:rsidR="00B30C6F" w:rsidRPr="00D41BA0" w:rsidRDefault="00B30C6F" w:rsidP="00036745">
      <w:pPr>
        <w:jc w:val="both"/>
        <w:rPr>
          <w:rFonts w:ascii="Palatino Linotype" w:hAnsi="Palatino Linotype"/>
        </w:rPr>
      </w:pPr>
      <w:bookmarkStart w:id="0" w:name="_GoBack"/>
      <w:bookmarkEnd w:id="0"/>
    </w:p>
    <w:sectPr w:rsidR="00B30C6F" w:rsidRPr="00D41BA0" w:rsidSect="00A84B7B">
      <w:pgSz w:w="11906" w:h="16838" w:code="9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B7BBE" w14:textId="77777777" w:rsidR="000E3A82" w:rsidRDefault="000E3A82" w:rsidP="00AD09CA">
      <w:pPr>
        <w:spacing w:after="0" w:line="240" w:lineRule="auto"/>
      </w:pPr>
      <w:r>
        <w:separator/>
      </w:r>
    </w:p>
  </w:endnote>
  <w:endnote w:type="continuationSeparator" w:id="0">
    <w:p w14:paraId="6B45F0A6" w14:textId="77777777" w:rsidR="000E3A82" w:rsidRDefault="000E3A82" w:rsidP="00AD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3032C" w14:textId="77777777" w:rsidR="000E3A82" w:rsidRDefault="000E3A82" w:rsidP="00AD09CA">
      <w:pPr>
        <w:spacing w:after="0" w:line="240" w:lineRule="auto"/>
      </w:pPr>
      <w:r>
        <w:separator/>
      </w:r>
    </w:p>
  </w:footnote>
  <w:footnote w:type="continuationSeparator" w:id="0">
    <w:p w14:paraId="39D9B20B" w14:textId="77777777" w:rsidR="000E3A82" w:rsidRDefault="000E3A82" w:rsidP="00AD0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5CC4"/>
    <w:multiLevelType w:val="hybridMultilevel"/>
    <w:tmpl w:val="3BE05886"/>
    <w:lvl w:ilvl="0" w:tplc="4DC62726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" w15:restartNumberingAfterBreak="0">
    <w:nsid w:val="30BA7D28"/>
    <w:multiLevelType w:val="hybridMultilevel"/>
    <w:tmpl w:val="3AD2D5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4DF"/>
    <w:multiLevelType w:val="hybridMultilevel"/>
    <w:tmpl w:val="FA7891E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A263DA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A0DE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942EA2"/>
    <w:multiLevelType w:val="hybridMultilevel"/>
    <w:tmpl w:val="DAE058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F54CB"/>
    <w:multiLevelType w:val="hybridMultilevel"/>
    <w:tmpl w:val="E8DCBB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49"/>
    <w:rsid w:val="00036745"/>
    <w:rsid w:val="00076CA4"/>
    <w:rsid w:val="000E3A82"/>
    <w:rsid w:val="0010313F"/>
    <w:rsid w:val="006D46F6"/>
    <w:rsid w:val="009C5E67"/>
    <w:rsid w:val="00A734EA"/>
    <w:rsid w:val="00A74149"/>
    <w:rsid w:val="00A84B7B"/>
    <w:rsid w:val="00AD09CA"/>
    <w:rsid w:val="00B30C6F"/>
    <w:rsid w:val="00B833C4"/>
    <w:rsid w:val="00B9441A"/>
    <w:rsid w:val="00BA4756"/>
    <w:rsid w:val="00C50A2B"/>
    <w:rsid w:val="00D41BA0"/>
    <w:rsid w:val="00D92F14"/>
    <w:rsid w:val="00E97ACE"/>
    <w:rsid w:val="00F7598B"/>
    <w:rsid w:val="00FC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FD45"/>
  <w15:chartTrackingRefBased/>
  <w15:docId w15:val="{1F78607B-535E-424E-87E3-65E1ADEA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C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6CA4"/>
    <w:pPr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076CA4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076CA4"/>
  </w:style>
  <w:style w:type="character" w:styleId="Hyperlink">
    <w:name w:val="Hyperlink"/>
    <w:basedOn w:val="Fontepargpadro"/>
    <w:uiPriority w:val="99"/>
    <w:unhideWhenUsed/>
    <w:rsid w:val="0003674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674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D0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9CA"/>
  </w:style>
  <w:style w:type="paragraph" w:styleId="Rodap">
    <w:name w:val="footer"/>
    <w:basedOn w:val="Normal"/>
    <w:link w:val="RodapChar"/>
    <w:uiPriority w:val="99"/>
    <w:unhideWhenUsed/>
    <w:rsid w:val="00AD0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9CA"/>
  </w:style>
  <w:style w:type="character" w:customStyle="1" w:styleId="apple-style-span">
    <w:name w:val="apple-style-span"/>
    <w:basedOn w:val="Fontepargpadro"/>
    <w:rsid w:val="00D41BA0"/>
  </w:style>
  <w:style w:type="character" w:customStyle="1" w:styleId="time">
    <w:name w:val="time"/>
    <w:basedOn w:val="Fontepargpadro"/>
    <w:rsid w:val="00D4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tos.cnj.jus.br/atos/detalhar/306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lanalto.gov.br/ccivil_03/leis/2002/l10406compilada.htm" TargetMode="External"/><Relationship Id="rId17" Type="http://schemas.openxmlformats.org/officeDocument/2006/relationships/hyperlink" Target="https://atos.cnj.jus.br/atos/detalhar/41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atos.cnj.jus.br/atos/detalhar/34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5-2018/2015/lei/l13105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tos.cnj.jus.br/atos/detalhar/3261" TargetMode="External"/><Relationship Id="rId10" Type="http://schemas.openxmlformats.org/officeDocument/2006/relationships/hyperlink" Target="http://www.planalto.gov.br/ccivil_03/_Ato2019-2022/2020/Lei/L14112.htm#art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04-2006/2005/lei/l11101.htm" TargetMode="External"/><Relationship Id="rId14" Type="http://schemas.openxmlformats.org/officeDocument/2006/relationships/hyperlink" Target="https://atos.cnj.jus.br/atos/detalhar/307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T&amp;B</dc:creator>
  <cp:keywords/>
  <dc:description/>
  <cp:lastModifiedBy>Usuário</cp:lastModifiedBy>
  <cp:revision>3</cp:revision>
  <dcterms:created xsi:type="dcterms:W3CDTF">2022-09-23T18:45:00Z</dcterms:created>
  <dcterms:modified xsi:type="dcterms:W3CDTF">2022-09-23T19:15:00Z</dcterms:modified>
</cp:coreProperties>
</file>